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82C4" w14:textId="23FB1D40" w:rsidR="004B652E" w:rsidRPr="0082319A" w:rsidRDefault="00D36383" w:rsidP="00590745">
      <w:pPr>
        <w:jc w:val="center"/>
        <w:rPr>
          <w:b/>
          <w:sz w:val="22"/>
          <w:szCs w:val="22"/>
          <w:lang w:val="en-GB"/>
        </w:rPr>
      </w:pPr>
      <w:r w:rsidRPr="0082319A">
        <w:rPr>
          <w:b/>
          <w:sz w:val="22"/>
          <w:szCs w:val="22"/>
          <w:lang w:val="en-GB"/>
        </w:rPr>
        <w:t>Senior</w:t>
      </w:r>
      <w:r w:rsidR="000852B2">
        <w:rPr>
          <w:b/>
          <w:sz w:val="22"/>
          <w:szCs w:val="22"/>
          <w:lang w:val="en-GB"/>
        </w:rPr>
        <w:t xml:space="preserve">/Principal </w:t>
      </w:r>
      <w:r w:rsidRPr="0082319A">
        <w:rPr>
          <w:b/>
          <w:sz w:val="22"/>
          <w:szCs w:val="22"/>
          <w:lang w:val="en-GB"/>
        </w:rPr>
        <w:t xml:space="preserve"> </w:t>
      </w:r>
      <w:r w:rsidR="007E081D" w:rsidRPr="0082319A">
        <w:rPr>
          <w:b/>
          <w:sz w:val="22"/>
          <w:szCs w:val="22"/>
          <w:lang w:val="en-GB"/>
        </w:rPr>
        <w:t>Regeneration Project Officer</w:t>
      </w:r>
    </w:p>
    <w:p w14:paraId="34DB82C5" w14:textId="77777777" w:rsidR="00467FF2" w:rsidRPr="0082319A" w:rsidRDefault="00467FF2" w:rsidP="00590745">
      <w:pPr>
        <w:jc w:val="center"/>
        <w:rPr>
          <w:b/>
          <w:sz w:val="22"/>
          <w:szCs w:val="22"/>
          <w:lang w:val="en-GB"/>
        </w:rPr>
      </w:pPr>
    </w:p>
    <w:p w14:paraId="34DB82C6" w14:textId="77777777" w:rsidR="002F75A0" w:rsidRPr="0082319A" w:rsidRDefault="002F75A0" w:rsidP="002F75A0">
      <w:pPr>
        <w:jc w:val="center"/>
        <w:rPr>
          <w:b/>
          <w:bCs/>
          <w:sz w:val="22"/>
          <w:szCs w:val="22"/>
        </w:rPr>
      </w:pPr>
      <w:r w:rsidRPr="0082319A">
        <w:rPr>
          <w:b/>
          <w:bCs/>
          <w:sz w:val="22"/>
          <w:szCs w:val="22"/>
        </w:rPr>
        <w:t>GRADING CRITERIA</w:t>
      </w:r>
    </w:p>
    <w:p w14:paraId="34DB82C7" w14:textId="77777777" w:rsidR="001800E4" w:rsidRPr="0082319A" w:rsidRDefault="001800E4" w:rsidP="00590745">
      <w:pPr>
        <w:jc w:val="both"/>
        <w:rPr>
          <w:sz w:val="22"/>
          <w:szCs w:val="22"/>
          <w:lang w:val="en-GB"/>
        </w:rPr>
      </w:pPr>
    </w:p>
    <w:p w14:paraId="633A9611" w14:textId="41E77CA6" w:rsidR="007950C4" w:rsidRPr="0082319A" w:rsidRDefault="002F75A0" w:rsidP="00DB1AF0">
      <w:pPr>
        <w:rPr>
          <w:sz w:val="22"/>
          <w:szCs w:val="22"/>
        </w:rPr>
      </w:pPr>
      <w:r w:rsidRPr="0082319A">
        <w:rPr>
          <w:sz w:val="22"/>
          <w:szCs w:val="22"/>
        </w:rPr>
        <w:t>The post is a career grade, L</w:t>
      </w:r>
      <w:r w:rsidR="00467FF2" w:rsidRPr="0082319A">
        <w:rPr>
          <w:sz w:val="22"/>
          <w:szCs w:val="22"/>
        </w:rPr>
        <w:t xml:space="preserve">ocal </w:t>
      </w:r>
      <w:r w:rsidRPr="0082319A">
        <w:rPr>
          <w:sz w:val="22"/>
          <w:szCs w:val="22"/>
        </w:rPr>
        <w:t>G</w:t>
      </w:r>
      <w:r w:rsidR="00467FF2" w:rsidRPr="0082319A">
        <w:rPr>
          <w:sz w:val="22"/>
          <w:szCs w:val="22"/>
        </w:rPr>
        <w:t xml:space="preserve">rade </w:t>
      </w:r>
      <w:r w:rsidR="002956B7" w:rsidRPr="0082319A">
        <w:rPr>
          <w:sz w:val="22"/>
          <w:szCs w:val="22"/>
        </w:rPr>
        <w:t>8</w:t>
      </w:r>
      <w:r w:rsidRPr="0082319A">
        <w:rPr>
          <w:sz w:val="22"/>
          <w:szCs w:val="22"/>
        </w:rPr>
        <w:t xml:space="preserve"> – L</w:t>
      </w:r>
      <w:r w:rsidR="00467FF2" w:rsidRPr="0082319A">
        <w:rPr>
          <w:sz w:val="22"/>
          <w:szCs w:val="22"/>
        </w:rPr>
        <w:t xml:space="preserve">ocal </w:t>
      </w:r>
      <w:r w:rsidRPr="0082319A">
        <w:rPr>
          <w:sz w:val="22"/>
          <w:szCs w:val="22"/>
        </w:rPr>
        <w:t>G</w:t>
      </w:r>
      <w:r w:rsidR="00467FF2" w:rsidRPr="0082319A">
        <w:rPr>
          <w:sz w:val="22"/>
          <w:szCs w:val="22"/>
        </w:rPr>
        <w:t>rade</w:t>
      </w:r>
      <w:r w:rsidR="00316103" w:rsidRPr="0082319A">
        <w:rPr>
          <w:sz w:val="22"/>
          <w:szCs w:val="22"/>
        </w:rPr>
        <w:t xml:space="preserve"> </w:t>
      </w:r>
      <w:r w:rsidR="002956B7" w:rsidRPr="0082319A">
        <w:rPr>
          <w:sz w:val="22"/>
          <w:szCs w:val="22"/>
        </w:rPr>
        <w:t>9</w:t>
      </w:r>
      <w:r w:rsidRPr="0082319A">
        <w:rPr>
          <w:sz w:val="22"/>
          <w:szCs w:val="22"/>
        </w:rPr>
        <w:t xml:space="preserve">.  Appointment and advancement between the grades will be subject to the grading criteria set out below.  Progression within each grade will be </w:t>
      </w:r>
      <w:proofErr w:type="gramStart"/>
      <w:r w:rsidRPr="0082319A">
        <w:rPr>
          <w:sz w:val="22"/>
          <w:szCs w:val="22"/>
        </w:rPr>
        <w:t>on the basis of</w:t>
      </w:r>
      <w:proofErr w:type="gramEnd"/>
      <w:r w:rsidRPr="0082319A">
        <w:rPr>
          <w:sz w:val="22"/>
          <w:szCs w:val="22"/>
        </w:rPr>
        <w:t xml:space="preserve"> annual increments until the maximum of the grade is reached.</w:t>
      </w:r>
    </w:p>
    <w:p w14:paraId="08F1D397" w14:textId="77777777" w:rsidR="00DB1AF0" w:rsidRPr="0082319A" w:rsidRDefault="00DB1AF0" w:rsidP="00DB1AF0">
      <w:pPr>
        <w:rPr>
          <w:sz w:val="22"/>
          <w:szCs w:val="22"/>
        </w:rPr>
      </w:pPr>
    </w:p>
    <w:p w14:paraId="34DB82CA" w14:textId="59B3D68C" w:rsidR="002F75A0" w:rsidRPr="0082319A" w:rsidRDefault="002F75A0" w:rsidP="00467FF2">
      <w:pPr>
        <w:pStyle w:val="BodyText"/>
        <w:spacing w:after="120"/>
        <w:rPr>
          <w:sz w:val="22"/>
          <w:szCs w:val="22"/>
        </w:rPr>
      </w:pPr>
      <w:r w:rsidRPr="0082319A">
        <w:rPr>
          <w:sz w:val="22"/>
          <w:szCs w:val="22"/>
        </w:rPr>
        <w:t>Meeting the level of competency for advancemen</w:t>
      </w:r>
      <w:r w:rsidR="00467FF2" w:rsidRPr="0082319A">
        <w:rPr>
          <w:sz w:val="22"/>
          <w:szCs w:val="22"/>
        </w:rPr>
        <w:t>t through the grading structure</w:t>
      </w:r>
    </w:p>
    <w:p w14:paraId="34DB82CB" w14:textId="0A91502D" w:rsidR="002F75A0" w:rsidRPr="0082319A" w:rsidRDefault="002F75A0" w:rsidP="002F75A0">
      <w:pPr>
        <w:rPr>
          <w:sz w:val="22"/>
          <w:szCs w:val="22"/>
        </w:rPr>
      </w:pPr>
      <w:proofErr w:type="gramStart"/>
      <w:r w:rsidRPr="0082319A">
        <w:rPr>
          <w:sz w:val="22"/>
          <w:szCs w:val="22"/>
        </w:rPr>
        <w:t>In order to</w:t>
      </w:r>
      <w:proofErr w:type="gramEnd"/>
      <w:r w:rsidRPr="0082319A">
        <w:rPr>
          <w:sz w:val="22"/>
          <w:szCs w:val="22"/>
        </w:rPr>
        <w:t xml:space="preserve"> progress through the grades, the post holder must demonstrate that they are competent to carry out the duties associated with that level of responsibility.</w:t>
      </w:r>
    </w:p>
    <w:p w14:paraId="34DB82CD" w14:textId="77777777" w:rsidR="002F75A0" w:rsidRPr="0082319A" w:rsidRDefault="002F75A0" w:rsidP="002F75A0">
      <w:pPr>
        <w:rPr>
          <w:sz w:val="22"/>
          <w:szCs w:val="22"/>
        </w:rPr>
      </w:pPr>
    </w:p>
    <w:p w14:paraId="34DB82E0" w14:textId="77777777" w:rsidR="00DC6D3F" w:rsidRPr="0082319A" w:rsidRDefault="00DC6D3F" w:rsidP="00DC6D3F">
      <w:pPr>
        <w:jc w:val="both"/>
        <w:rPr>
          <w:sz w:val="22"/>
          <w:szCs w:val="22"/>
          <w:lang w:val="en-GB"/>
        </w:rPr>
      </w:pPr>
    </w:p>
    <w:p w14:paraId="34DB82E1" w14:textId="0FE3FD5B" w:rsidR="00DC6D3F" w:rsidRPr="0082319A" w:rsidRDefault="00DC6D3F" w:rsidP="00DC6D3F">
      <w:pPr>
        <w:pStyle w:val="BodyText"/>
        <w:shd w:val="clear" w:color="auto" w:fill="FFFF99"/>
        <w:rPr>
          <w:sz w:val="22"/>
          <w:szCs w:val="22"/>
        </w:rPr>
      </w:pPr>
      <w:r w:rsidRPr="0082319A">
        <w:rPr>
          <w:sz w:val="22"/>
          <w:szCs w:val="22"/>
        </w:rPr>
        <w:t xml:space="preserve">Appointment at Local Grade </w:t>
      </w:r>
      <w:r w:rsidR="00D36383" w:rsidRPr="0082319A">
        <w:rPr>
          <w:sz w:val="22"/>
          <w:szCs w:val="22"/>
        </w:rPr>
        <w:t>8</w:t>
      </w:r>
      <w:r w:rsidRPr="0082319A">
        <w:rPr>
          <w:sz w:val="22"/>
          <w:szCs w:val="22"/>
        </w:rPr>
        <w:t>:</w:t>
      </w:r>
    </w:p>
    <w:p w14:paraId="34DB82E2" w14:textId="77777777" w:rsidR="00DC6D3F" w:rsidRPr="0082319A" w:rsidRDefault="00DC6D3F" w:rsidP="00DC6D3F">
      <w:pPr>
        <w:rPr>
          <w:sz w:val="22"/>
          <w:szCs w:val="22"/>
        </w:rPr>
      </w:pPr>
    </w:p>
    <w:p w14:paraId="650EA2C1" w14:textId="39BB43C0" w:rsidR="003E60B3" w:rsidRPr="0082319A" w:rsidRDefault="00945B69" w:rsidP="00467FF2">
      <w:pPr>
        <w:spacing w:after="120"/>
        <w:rPr>
          <w:sz w:val="22"/>
          <w:szCs w:val="22"/>
        </w:rPr>
      </w:pPr>
      <w:r w:rsidRPr="0082319A">
        <w:rPr>
          <w:sz w:val="22"/>
          <w:szCs w:val="22"/>
        </w:rPr>
        <w:t>t</w:t>
      </w:r>
      <w:r w:rsidR="00DC6D3F" w:rsidRPr="0082319A">
        <w:rPr>
          <w:sz w:val="22"/>
          <w:szCs w:val="22"/>
        </w:rPr>
        <w:t xml:space="preserve">he </w:t>
      </w:r>
      <w:r w:rsidR="00AD717C" w:rsidRPr="0082319A">
        <w:rPr>
          <w:sz w:val="22"/>
          <w:szCs w:val="22"/>
        </w:rPr>
        <w:t>postholder</w:t>
      </w:r>
      <w:r w:rsidR="00DC6D3F" w:rsidRPr="0082319A">
        <w:rPr>
          <w:sz w:val="22"/>
          <w:szCs w:val="22"/>
        </w:rPr>
        <w:t xml:space="preserve"> will need to demonstrate:</w:t>
      </w:r>
    </w:p>
    <w:p w14:paraId="67DB0028" w14:textId="2FF81E4D" w:rsidR="0082319A" w:rsidRPr="0082319A" w:rsidRDefault="00AE2935" w:rsidP="0082319A">
      <w:pPr>
        <w:numPr>
          <w:ilvl w:val="0"/>
          <w:numId w:val="1"/>
        </w:numPr>
        <w:spacing w:after="120"/>
        <w:rPr>
          <w:sz w:val="22"/>
          <w:szCs w:val="22"/>
          <w:lang w:val="en-GB"/>
        </w:rPr>
      </w:pPr>
      <w:r w:rsidRPr="0082319A">
        <w:rPr>
          <w:sz w:val="22"/>
          <w:szCs w:val="22"/>
        </w:rPr>
        <w:t xml:space="preserve">Understanding of and experience in delivering </w:t>
      </w:r>
      <w:r w:rsidR="00E468AF" w:rsidRPr="0082319A">
        <w:rPr>
          <w:sz w:val="22"/>
          <w:szCs w:val="22"/>
        </w:rPr>
        <w:t>regener</w:t>
      </w:r>
      <w:r w:rsidR="008D0529" w:rsidRPr="0082319A">
        <w:rPr>
          <w:sz w:val="22"/>
          <w:szCs w:val="22"/>
        </w:rPr>
        <w:t>ation</w:t>
      </w:r>
      <w:r w:rsidRPr="0082319A">
        <w:rPr>
          <w:sz w:val="22"/>
          <w:szCs w:val="22"/>
        </w:rPr>
        <w:t xml:space="preserve"> projects</w:t>
      </w:r>
      <w:r w:rsidR="00EE1F13" w:rsidRPr="0082319A">
        <w:rPr>
          <w:sz w:val="22"/>
          <w:szCs w:val="22"/>
        </w:rPr>
        <w:t xml:space="preserve"> with a focus on</w:t>
      </w:r>
      <w:r w:rsidR="0082319A" w:rsidRPr="0082319A">
        <w:rPr>
          <w:sz w:val="22"/>
          <w:szCs w:val="22"/>
          <w:lang w:val="en-GB"/>
        </w:rPr>
        <w:t xml:space="preserve"> enhancing the town </w:t>
      </w:r>
      <w:proofErr w:type="gramStart"/>
      <w:r w:rsidR="0082319A" w:rsidRPr="0082319A">
        <w:rPr>
          <w:sz w:val="22"/>
          <w:szCs w:val="22"/>
          <w:lang w:val="en-GB"/>
        </w:rPr>
        <w:t>centre</w:t>
      </w:r>
      <w:proofErr w:type="gramEnd"/>
      <w:r w:rsidR="0082319A" w:rsidRPr="0082319A">
        <w:rPr>
          <w:sz w:val="22"/>
          <w:szCs w:val="22"/>
          <w:lang w:val="en-GB"/>
        </w:rPr>
        <w:t xml:space="preserve"> offer across leisure, retail, events, social and </w:t>
      </w:r>
      <w:r w:rsidR="00704336">
        <w:rPr>
          <w:sz w:val="22"/>
          <w:szCs w:val="22"/>
          <w:lang w:val="en-GB"/>
        </w:rPr>
        <w:t xml:space="preserve">local </w:t>
      </w:r>
      <w:r w:rsidR="0082319A" w:rsidRPr="0082319A">
        <w:rPr>
          <w:sz w:val="22"/>
          <w:szCs w:val="22"/>
          <w:lang w:val="en-GB"/>
        </w:rPr>
        <w:t>business</w:t>
      </w:r>
      <w:r w:rsidR="00704336">
        <w:rPr>
          <w:sz w:val="22"/>
          <w:szCs w:val="22"/>
          <w:lang w:val="en-GB"/>
        </w:rPr>
        <w:t xml:space="preserve">. </w:t>
      </w:r>
    </w:p>
    <w:p w14:paraId="1003788F" w14:textId="0E4B7EB8" w:rsidR="003E60B3" w:rsidRPr="0082319A" w:rsidRDefault="00945B69" w:rsidP="00467FF2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82319A">
        <w:rPr>
          <w:sz w:val="22"/>
          <w:szCs w:val="22"/>
        </w:rPr>
        <w:t xml:space="preserve">Ability to independently manage </w:t>
      </w:r>
      <w:r w:rsidR="00223687" w:rsidRPr="0082319A">
        <w:rPr>
          <w:sz w:val="22"/>
          <w:szCs w:val="22"/>
        </w:rPr>
        <w:t xml:space="preserve">multiple </w:t>
      </w:r>
      <w:r w:rsidRPr="0082319A">
        <w:rPr>
          <w:sz w:val="22"/>
          <w:szCs w:val="22"/>
        </w:rPr>
        <w:t>projects and report on project outcomes both verbally and through formal written reports</w:t>
      </w:r>
      <w:r w:rsidR="003E60B3" w:rsidRPr="0082319A">
        <w:rPr>
          <w:sz w:val="22"/>
          <w:szCs w:val="22"/>
        </w:rPr>
        <w:t>.</w:t>
      </w:r>
    </w:p>
    <w:p w14:paraId="3757AEAD" w14:textId="77777777" w:rsidR="000E7889" w:rsidRPr="0082319A" w:rsidRDefault="000E7889" w:rsidP="000E7889">
      <w:pPr>
        <w:numPr>
          <w:ilvl w:val="0"/>
          <w:numId w:val="1"/>
        </w:numPr>
        <w:spacing w:after="120"/>
        <w:jc w:val="both"/>
        <w:rPr>
          <w:sz w:val="22"/>
          <w:szCs w:val="22"/>
          <w:lang w:val="en-GB"/>
        </w:rPr>
      </w:pPr>
      <w:r w:rsidRPr="0082319A">
        <w:rPr>
          <w:sz w:val="22"/>
          <w:szCs w:val="22"/>
          <w:lang w:val="en-GB"/>
        </w:rPr>
        <w:t xml:space="preserve">Be able to think creatively and strategically </w:t>
      </w:r>
      <w:proofErr w:type="gramStart"/>
      <w:r w:rsidRPr="0082319A">
        <w:rPr>
          <w:sz w:val="22"/>
          <w:szCs w:val="22"/>
          <w:lang w:val="en-GB"/>
        </w:rPr>
        <w:t>in order to</w:t>
      </w:r>
      <w:proofErr w:type="gramEnd"/>
      <w:r w:rsidRPr="0082319A">
        <w:rPr>
          <w:sz w:val="22"/>
          <w:szCs w:val="22"/>
          <w:lang w:val="en-GB"/>
        </w:rPr>
        <w:t xml:space="preserve"> provide solutions to complex problems. </w:t>
      </w:r>
    </w:p>
    <w:p w14:paraId="41CE663A" w14:textId="7355E9B4" w:rsidR="003E60B3" w:rsidRPr="0082319A" w:rsidRDefault="00881748" w:rsidP="00467FF2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82319A">
        <w:rPr>
          <w:sz w:val="22"/>
          <w:szCs w:val="22"/>
        </w:rPr>
        <w:t>Excellent</w:t>
      </w:r>
      <w:r w:rsidR="003E60B3" w:rsidRPr="0082319A">
        <w:rPr>
          <w:sz w:val="22"/>
          <w:szCs w:val="22"/>
        </w:rPr>
        <w:t xml:space="preserve"> interpersonal skills</w:t>
      </w:r>
      <w:r w:rsidR="00945B69" w:rsidRPr="0082319A">
        <w:rPr>
          <w:sz w:val="22"/>
          <w:szCs w:val="22"/>
        </w:rPr>
        <w:t xml:space="preserve"> and the ability to communicate effectively </w:t>
      </w:r>
      <w:proofErr w:type="gramStart"/>
      <w:r w:rsidR="00945B69" w:rsidRPr="0082319A">
        <w:rPr>
          <w:sz w:val="22"/>
          <w:szCs w:val="22"/>
        </w:rPr>
        <w:t>to</w:t>
      </w:r>
      <w:proofErr w:type="gramEnd"/>
      <w:r w:rsidR="00945B69" w:rsidRPr="0082319A">
        <w:rPr>
          <w:sz w:val="22"/>
          <w:szCs w:val="22"/>
        </w:rPr>
        <w:t xml:space="preserve"> </w:t>
      </w:r>
      <w:r w:rsidR="00182CEF" w:rsidRPr="0082319A">
        <w:rPr>
          <w:sz w:val="22"/>
          <w:szCs w:val="22"/>
        </w:rPr>
        <w:t>a variety of groups</w:t>
      </w:r>
      <w:r w:rsidR="009C3743" w:rsidRPr="0082319A">
        <w:rPr>
          <w:sz w:val="22"/>
          <w:szCs w:val="22"/>
        </w:rPr>
        <w:t>, including Members</w:t>
      </w:r>
      <w:r w:rsidR="00182CEF" w:rsidRPr="0082319A">
        <w:rPr>
          <w:sz w:val="22"/>
          <w:szCs w:val="22"/>
        </w:rPr>
        <w:t xml:space="preserve"> promoting and engaging them </w:t>
      </w:r>
      <w:r w:rsidR="00433D5C" w:rsidRPr="0082319A">
        <w:rPr>
          <w:sz w:val="22"/>
          <w:szCs w:val="22"/>
        </w:rPr>
        <w:t xml:space="preserve">in regeneration matters. </w:t>
      </w:r>
      <w:r w:rsidR="00C359D5" w:rsidRPr="0082319A">
        <w:rPr>
          <w:sz w:val="22"/>
          <w:szCs w:val="22"/>
        </w:rPr>
        <w:t xml:space="preserve"> </w:t>
      </w:r>
    </w:p>
    <w:p w14:paraId="2973D2AA" w14:textId="6090E88B" w:rsidR="00945B69" w:rsidRPr="0082319A" w:rsidRDefault="009C3743" w:rsidP="00701E24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82319A">
        <w:rPr>
          <w:sz w:val="22"/>
          <w:szCs w:val="22"/>
        </w:rPr>
        <w:t xml:space="preserve">A proven track record of delivering ideas which </w:t>
      </w:r>
      <w:r w:rsidR="00704336">
        <w:rPr>
          <w:sz w:val="22"/>
          <w:szCs w:val="22"/>
        </w:rPr>
        <w:t xml:space="preserve">could </w:t>
      </w:r>
      <w:r w:rsidRPr="0082319A">
        <w:rPr>
          <w:sz w:val="22"/>
          <w:szCs w:val="22"/>
        </w:rPr>
        <w:t xml:space="preserve">enhance and shape </w:t>
      </w:r>
      <w:r w:rsidR="00704336">
        <w:rPr>
          <w:sz w:val="22"/>
          <w:szCs w:val="22"/>
        </w:rPr>
        <w:t xml:space="preserve">town centres </w:t>
      </w:r>
      <w:r w:rsidRPr="0082319A">
        <w:rPr>
          <w:sz w:val="22"/>
          <w:szCs w:val="22"/>
        </w:rPr>
        <w:t xml:space="preserve">within Fareham. </w:t>
      </w:r>
    </w:p>
    <w:p w14:paraId="30487522" w14:textId="1A38922C" w:rsidR="00B1102B" w:rsidRPr="0082319A" w:rsidRDefault="00B1102B" w:rsidP="00DB1AF0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82319A">
        <w:rPr>
          <w:sz w:val="22"/>
          <w:szCs w:val="22"/>
        </w:rPr>
        <w:t>T</w:t>
      </w:r>
      <w:r w:rsidR="00C26ED3" w:rsidRPr="0082319A">
        <w:rPr>
          <w:sz w:val="22"/>
          <w:szCs w:val="22"/>
        </w:rPr>
        <w:t>he ability t</w:t>
      </w:r>
      <w:r w:rsidRPr="0082319A">
        <w:rPr>
          <w:sz w:val="22"/>
          <w:szCs w:val="22"/>
        </w:rPr>
        <w:t>o manage, co-ordinate and fulfil the monitoring requirements of any funding agreements and ensure that all parties’ obligations are met</w:t>
      </w:r>
    </w:p>
    <w:p w14:paraId="250E8BAC" w14:textId="77777777" w:rsidR="002956B7" w:rsidRPr="0082319A" w:rsidRDefault="002956B7" w:rsidP="002956B7">
      <w:pPr>
        <w:spacing w:after="120"/>
        <w:ind w:left="360"/>
        <w:rPr>
          <w:sz w:val="22"/>
          <w:szCs w:val="22"/>
        </w:rPr>
      </w:pPr>
    </w:p>
    <w:p w14:paraId="2C45C225" w14:textId="77777777" w:rsidR="002956B7" w:rsidRPr="0082319A" w:rsidRDefault="002956B7" w:rsidP="002956B7">
      <w:pPr>
        <w:pStyle w:val="BodyText"/>
        <w:shd w:val="clear" w:color="auto" w:fill="CCFFFF"/>
        <w:rPr>
          <w:sz w:val="22"/>
          <w:szCs w:val="22"/>
        </w:rPr>
      </w:pPr>
      <w:r w:rsidRPr="0082319A">
        <w:rPr>
          <w:sz w:val="22"/>
          <w:szCs w:val="22"/>
        </w:rPr>
        <w:t>Criteria for progression from Local Grade 8 to Local Grade 9:</w:t>
      </w:r>
    </w:p>
    <w:p w14:paraId="0B35CDC0" w14:textId="77777777" w:rsidR="002956B7" w:rsidRPr="0082319A" w:rsidRDefault="002956B7" w:rsidP="002956B7">
      <w:pPr>
        <w:rPr>
          <w:sz w:val="22"/>
          <w:szCs w:val="22"/>
        </w:rPr>
      </w:pPr>
    </w:p>
    <w:p w14:paraId="2A22FD18" w14:textId="77777777" w:rsidR="002956B7" w:rsidRPr="0082319A" w:rsidRDefault="002956B7" w:rsidP="002956B7">
      <w:pPr>
        <w:spacing w:after="120"/>
        <w:rPr>
          <w:sz w:val="22"/>
          <w:szCs w:val="22"/>
        </w:rPr>
      </w:pPr>
      <w:r w:rsidRPr="0082319A">
        <w:rPr>
          <w:sz w:val="22"/>
          <w:szCs w:val="22"/>
        </w:rPr>
        <w:t>The postholder will need to:</w:t>
      </w:r>
    </w:p>
    <w:p w14:paraId="31DFA341" w14:textId="77777777" w:rsidR="008A3EAC" w:rsidRPr="0082319A" w:rsidRDefault="008A3EAC" w:rsidP="00704336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2319A">
        <w:rPr>
          <w:sz w:val="22"/>
          <w:szCs w:val="22"/>
        </w:rPr>
        <w:t>Have experience of delivering multiple projects across a range of regeneration areas.</w:t>
      </w:r>
    </w:p>
    <w:p w14:paraId="4A3B1CA4" w14:textId="77777777" w:rsidR="00700ADE" w:rsidRPr="00704336" w:rsidRDefault="002956B7" w:rsidP="002956B7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2319A">
        <w:rPr>
          <w:sz w:val="22"/>
          <w:szCs w:val="22"/>
        </w:rPr>
        <w:t>Have experience of</w:t>
      </w:r>
      <w:r w:rsidR="00700ADE" w:rsidRPr="0082319A">
        <w:rPr>
          <w:sz w:val="22"/>
          <w:szCs w:val="22"/>
        </w:rPr>
        <w:t xml:space="preserve"> successfully</w:t>
      </w:r>
      <w:r w:rsidRPr="0082319A">
        <w:rPr>
          <w:sz w:val="22"/>
          <w:szCs w:val="22"/>
        </w:rPr>
        <w:t xml:space="preserve"> </w:t>
      </w:r>
      <w:r w:rsidR="00700ADE" w:rsidRPr="0082319A">
        <w:rPr>
          <w:sz w:val="22"/>
          <w:szCs w:val="22"/>
        </w:rPr>
        <w:t>securing grant funding.</w:t>
      </w:r>
    </w:p>
    <w:p w14:paraId="09418890" w14:textId="71BA42C2" w:rsidR="002956B7" w:rsidRPr="0082319A" w:rsidRDefault="00700ADE" w:rsidP="00704336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2319A">
        <w:rPr>
          <w:sz w:val="22"/>
          <w:szCs w:val="22"/>
        </w:rPr>
        <w:t xml:space="preserve">The ability to provide strategic advice on Regeneration proposals. </w:t>
      </w:r>
    </w:p>
    <w:p w14:paraId="2BAB628E" w14:textId="6EC6E337" w:rsidR="002956B7" w:rsidRPr="00704336" w:rsidRDefault="002956B7" w:rsidP="002956B7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704336">
        <w:rPr>
          <w:sz w:val="22"/>
          <w:szCs w:val="22"/>
        </w:rPr>
        <w:t>Have prepared reports</w:t>
      </w:r>
      <w:r w:rsidR="00AD717C" w:rsidRPr="00704336">
        <w:rPr>
          <w:sz w:val="22"/>
          <w:szCs w:val="22"/>
        </w:rPr>
        <w:t xml:space="preserve">, </w:t>
      </w:r>
      <w:r w:rsidRPr="00704336">
        <w:rPr>
          <w:sz w:val="22"/>
          <w:szCs w:val="22"/>
        </w:rPr>
        <w:t xml:space="preserve">documents </w:t>
      </w:r>
      <w:r w:rsidR="00AD717C" w:rsidRPr="00704336">
        <w:rPr>
          <w:sz w:val="22"/>
          <w:szCs w:val="22"/>
        </w:rPr>
        <w:t xml:space="preserve">and presentations </w:t>
      </w:r>
      <w:r w:rsidRPr="00704336">
        <w:rPr>
          <w:sz w:val="22"/>
          <w:szCs w:val="22"/>
        </w:rPr>
        <w:t>for Member Working Groups and other Member meetings.</w:t>
      </w:r>
    </w:p>
    <w:p w14:paraId="026EE405" w14:textId="37B30D8A" w:rsidR="002956B7" w:rsidRPr="00704336" w:rsidRDefault="002956B7" w:rsidP="00700ADE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2319A">
        <w:rPr>
          <w:sz w:val="22"/>
          <w:szCs w:val="22"/>
        </w:rPr>
        <w:t xml:space="preserve">Have forged and maintained positive relationships with key </w:t>
      </w:r>
      <w:r w:rsidR="00700ADE" w:rsidRPr="0082319A">
        <w:rPr>
          <w:sz w:val="22"/>
          <w:szCs w:val="22"/>
        </w:rPr>
        <w:t xml:space="preserve">local organisations and businesses as necessary. </w:t>
      </w:r>
    </w:p>
    <w:p w14:paraId="732E33A8" w14:textId="77777777" w:rsidR="002956B7" w:rsidRPr="00704336" w:rsidRDefault="002956B7" w:rsidP="00704336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704336">
        <w:rPr>
          <w:sz w:val="22"/>
          <w:szCs w:val="22"/>
        </w:rPr>
        <w:t>Demonstrate a high level of competence in ICT skills in Windows and Office applications including Microsoft Excel and PowerPoint.</w:t>
      </w:r>
    </w:p>
    <w:p w14:paraId="4E80BBCE" w14:textId="77777777" w:rsidR="002956B7" w:rsidRPr="0082319A" w:rsidRDefault="002956B7" w:rsidP="002956B7">
      <w:pPr>
        <w:numPr>
          <w:ilvl w:val="0"/>
          <w:numId w:val="1"/>
        </w:numPr>
        <w:spacing w:after="120"/>
        <w:jc w:val="both"/>
        <w:rPr>
          <w:sz w:val="22"/>
          <w:szCs w:val="22"/>
          <w:lang w:val="en-GB"/>
        </w:rPr>
      </w:pPr>
      <w:r w:rsidRPr="0082319A">
        <w:rPr>
          <w:sz w:val="22"/>
          <w:szCs w:val="22"/>
          <w:lang w:val="en-GB"/>
        </w:rPr>
        <w:t>Have developed effective negotiation and influencing skills.</w:t>
      </w:r>
    </w:p>
    <w:p w14:paraId="27F37B1C" w14:textId="77777777" w:rsidR="002956B7" w:rsidRPr="0082319A" w:rsidRDefault="002956B7" w:rsidP="002956B7">
      <w:pPr>
        <w:pStyle w:val="ListParagraph"/>
        <w:numPr>
          <w:ilvl w:val="0"/>
          <w:numId w:val="1"/>
        </w:numPr>
        <w:spacing w:after="120"/>
        <w:jc w:val="both"/>
        <w:rPr>
          <w:sz w:val="22"/>
          <w:szCs w:val="22"/>
          <w:lang w:val="en-GB"/>
        </w:rPr>
      </w:pPr>
      <w:r w:rsidRPr="0082319A">
        <w:rPr>
          <w:sz w:val="22"/>
          <w:szCs w:val="22"/>
          <w:lang w:val="en-GB"/>
        </w:rPr>
        <w:t xml:space="preserve">Be responsible for </w:t>
      </w:r>
      <w:proofErr w:type="gramStart"/>
      <w:r w:rsidRPr="0082319A">
        <w:rPr>
          <w:sz w:val="22"/>
          <w:szCs w:val="22"/>
          <w:lang w:val="en-GB"/>
        </w:rPr>
        <w:t>day to day</w:t>
      </w:r>
      <w:proofErr w:type="gramEnd"/>
      <w:r w:rsidRPr="0082319A">
        <w:rPr>
          <w:sz w:val="22"/>
          <w:szCs w:val="22"/>
          <w:lang w:val="en-GB"/>
        </w:rPr>
        <w:t xml:space="preserve"> management of own workload with limited referral to Manager.</w:t>
      </w:r>
    </w:p>
    <w:p w14:paraId="42C6AB93" w14:textId="77777777" w:rsidR="002956B7" w:rsidRPr="0082319A" w:rsidRDefault="002956B7" w:rsidP="002956B7">
      <w:pPr>
        <w:jc w:val="both"/>
        <w:rPr>
          <w:sz w:val="22"/>
          <w:szCs w:val="22"/>
          <w:lang w:val="en-GB"/>
        </w:rPr>
      </w:pPr>
    </w:p>
    <w:p w14:paraId="5AB10E67" w14:textId="77777777" w:rsidR="002956B7" w:rsidRPr="0082319A" w:rsidRDefault="002956B7" w:rsidP="002956B7">
      <w:pPr>
        <w:pStyle w:val="BodyText"/>
        <w:shd w:val="clear" w:color="auto" w:fill="FFFF99"/>
        <w:rPr>
          <w:sz w:val="22"/>
          <w:szCs w:val="22"/>
        </w:rPr>
      </w:pPr>
      <w:r w:rsidRPr="0082319A">
        <w:rPr>
          <w:sz w:val="22"/>
          <w:szCs w:val="22"/>
        </w:rPr>
        <w:t>Appointment at Local Grade 9:</w:t>
      </w:r>
    </w:p>
    <w:p w14:paraId="558263C0" w14:textId="77777777" w:rsidR="002956B7" w:rsidRPr="0082319A" w:rsidRDefault="002956B7" w:rsidP="002956B7">
      <w:pPr>
        <w:rPr>
          <w:sz w:val="22"/>
          <w:szCs w:val="22"/>
        </w:rPr>
      </w:pPr>
    </w:p>
    <w:p w14:paraId="0639B0E5" w14:textId="77777777" w:rsidR="002956B7" w:rsidRPr="0082319A" w:rsidRDefault="002956B7" w:rsidP="002956B7">
      <w:pPr>
        <w:spacing w:after="120"/>
        <w:rPr>
          <w:sz w:val="22"/>
          <w:szCs w:val="22"/>
        </w:rPr>
      </w:pPr>
      <w:r w:rsidRPr="0082319A">
        <w:rPr>
          <w:sz w:val="22"/>
          <w:szCs w:val="22"/>
        </w:rPr>
        <w:t>The appointee will need to demonstrate:</w:t>
      </w:r>
    </w:p>
    <w:p w14:paraId="46E484EF" w14:textId="49155C39" w:rsidR="00704336" w:rsidRPr="0082319A" w:rsidRDefault="00403BD5" w:rsidP="00704336">
      <w:pPr>
        <w:numPr>
          <w:ilvl w:val="0"/>
          <w:numId w:val="1"/>
        </w:numPr>
        <w:spacing w:after="120"/>
        <w:rPr>
          <w:sz w:val="22"/>
          <w:szCs w:val="22"/>
          <w:lang w:val="en-GB"/>
        </w:rPr>
      </w:pPr>
      <w:r>
        <w:rPr>
          <w:sz w:val="22"/>
          <w:szCs w:val="22"/>
        </w:rPr>
        <w:t xml:space="preserve">Extensive </w:t>
      </w:r>
      <w:r w:rsidR="00704336" w:rsidRPr="0082319A">
        <w:rPr>
          <w:sz w:val="22"/>
          <w:szCs w:val="22"/>
        </w:rPr>
        <w:t>experience in delivering regeneration projects with a focus on</w:t>
      </w:r>
      <w:r w:rsidR="00704336" w:rsidRPr="0082319A">
        <w:rPr>
          <w:sz w:val="22"/>
          <w:szCs w:val="22"/>
          <w:lang w:val="en-GB"/>
        </w:rPr>
        <w:t xml:space="preserve"> enhancing the town </w:t>
      </w:r>
      <w:proofErr w:type="gramStart"/>
      <w:r w:rsidR="00704336" w:rsidRPr="0082319A">
        <w:rPr>
          <w:sz w:val="22"/>
          <w:szCs w:val="22"/>
          <w:lang w:val="en-GB"/>
        </w:rPr>
        <w:t>centre</w:t>
      </w:r>
      <w:proofErr w:type="gramEnd"/>
      <w:r w:rsidR="00704336" w:rsidRPr="0082319A">
        <w:rPr>
          <w:sz w:val="22"/>
          <w:szCs w:val="22"/>
          <w:lang w:val="en-GB"/>
        </w:rPr>
        <w:t xml:space="preserve"> offer across leisure, retail, events, social and </w:t>
      </w:r>
      <w:r w:rsidR="00704336">
        <w:rPr>
          <w:sz w:val="22"/>
          <w:szCs w:val="22"/>
          <w:lang w:val="en-GB"/>
        </w:rPr>
        <w:t xml:space="preserve">local </w:t>
      </w:r>
      <w:r w:rsidR="00704336" w:rsidRPr="0082319A">
        <w:rPr>
          <w:sz w:val="22"/>
          <w:szCs w:val="22"/>
          <w:lang w:val="en-GB"/>
        </w:rPr>
        <w:t>business</w:t>
      </w:r>
      <w:r w:rsidR="00704336">
        <w:rPr>
          <w:sz w:val="22"/>
          <w:szCs w:val="22"/>
          <w:lang w:val="en-GB"/>
        </w:rPr>
        <w:t xml:space="preserve">. </w:t>
      </w:r>
    </w:p>
    <w:p w14:paraId="12A64B35" w14:textId="521B40AF" w:rsidR="00AE2935" w:rsidRPr="0082319A" w:rsidRDefault="00AE2935" w:rsidP="002956B7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82319A">
        <w:rPr>
          <w:sz w:val="22"/>
          <w:szCs w:val="22"/>
        </w:rPr>
        <w:t>Excellent</w:t>
      </w:r>
      <w:r w:rsidR="002956B7" w:rsidRPr="0082319A">
        <w:rPr>
          <w:sz w:val="22"/>
          <w:szCs w:val="22"/>
        </w:rPr>
        <w:t xml:space="preserve"> communication skills to </w:t>
      </w:r>
      <w:r w:rsidRPr="0082319A">
        <w:rPr>
          <w:sz w:val="22"/>
          <w:szCs w:val="22"/>
        </w:rPr>
        <w:t xml:space="preserve">effectively and independently manage relationships </w:t>
      </w:r>
      <w:r w:rsidR="002956B7" w:rsidRPr="0082319A">
        <w:rPr>
          <w:sz w:val="22"/>
          <w:szCs w:val="22"/>
        </w:rPr>
        <w:t xml:space="preserve">with key </w:t>
      </w:r>
      <w:r w:rsidRPr="0082319A">
        <w:rPr>
          <w:sz w:val="22"/>
          <w:szCs w:val="22"/>
        </w:rPr>
        <w:t xml:space="preserve">stakeholders and partners </w:t>
      </w:r>
    </w:p>
    <w:p w14:paraId="3D6D740E" w14:textId="61338539" w:rsidR="002956B7" w:rsidRPr="0082319A" w:rsidRDefault="00AE2935" w:rsidP="002956B7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82319A">
        <w:rPr>
          <w:sz w:val="22"/>
          <w:szCs w:val="22"/>
        </w:rPr>
        <w:t xml:space="preserve">Excellent research, analysis and critical thinking skills </w:t>
      </w:r>
      <w:r w:rsidR="002956B7" w:rsidRPr="0082319A">
        <w:rPr>
          <w:sz w:val="22"/>
          <w:szCs w:val="22"/>
        </w:rPr>
        <w:t xml:space="preserve">to </w:t>
      </w:r>
      <w:r w:rsidRPr="0082319A">
        <w:rPr>
          <w:sz w:val="22"/>
          <w:szCs w:val="22"/>
        </w:rPr>
        <w:t xml:space="preserve">develop deliverable proposals for </w:t>
      </w:r>
      <w:r w:rsidR="002956B7" w:rsidRPr="0082319A">
        <w:rPr>
          <w:sz w:val="22"/>
          <w:szCs w:val="22"/>
        </w:rPr>
        <w:t xml:space="preserve">the </w:t>
      </w:r>
      <w:r w:rsidR="00700ADE" w:rsidRPr="0082319A">
        <w:rPr>
          <w:sz w:val="22"/>
          <w:szCs w:val="22"/>
        </w:rPr>
        <w:t xml:space="preserve">regeneration of Fareham Town Centre. </w:t>
      </w:r>
    </w:p>
    <w:p w14:paraId="17C2770A" w14:textId="5ED14773" w:rsidR="00700ADE" w:rsidRPr="0082319A" w:rsidRDefault="00700ADE" w:rsidP="002956B7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82319A">
        <w:rPr>
          <w:sz w:val="22"/>
          <w:szCs w:val="22"/>
        </w:rPr>
        <w:t>Excellent budget management skills.</w:t>
      </w:r>
    </w:p>
    <w:p w14:paraId="3DD64B7E" w14:textId="77777777" w:rsidR="002956B7" w:rsidRPr="0082319A" w:rsidRDefault="002956B7" w:rsidP="002956B7">
      <w:pPr>
        <w:rPr>
          <w:sz w:val="22"/>
          <w:szCs w:val="22"/>
        </w:rPr>
      </w:pPr>
    </w:p>
    <w:p w14:paraId="7F6D84DE" w14:textId="77777777" w:rsidR="00B1102B" w:rsidRPr="0082319A" w:rsidRDefault="00B1102B" w:rsidP="00DB1AF0">
      <w:pPr>
        <w:spacing w:after="120"/>
        <w:ind w:left="360"/>
        <w:rPr>
          <w:sz w:val="22"/>
          <w:szCs w:val="22"/>
        </w:rPr>
      </w:pPr>
    </w:p>
    <w:p w14:paraId="34DB82E7" w14:textId="77777777" w:rsidR="008C1E92" w:rsidRPr="0082319A" w:rsidRDefault="008C1E92" w:rsidP="00DA1A59">
      <w:pPr>
        <w:jc w:val="both"/>
        <w:rPr>
          <w:sz w:val="22"/>
          <w:szCs w:val="22"/>
          <w:lang w:val="en-GB"/>
        </w:rPr>
      </w:pPr>
    </w:p>
    <w:sectPr w:rsidR="008C1E92" w:rsidRPr="0082319A" w:rsidSect="00116C9D">
      <w:footerReference w:type="default" r:id="rId11"/>
      <w:pgSz w:w="11906" w:h="16838"/>
      <w:pgMar w:top="993" w:right="1797" w:bottom="851" w:left="1797" w:header="720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78AD7" w14:textId="77777777" w:rsidR="00830010" w:rsidRDefault="00830010" w:rsidP="00116C9D">
      <w:r>
        <w:separator/>
      </w:r>
    </w:p>
  </w:endnote>
  <w:endnote w:type="continuationSeparator" w:id="0">
    <w:p w14:paraId="2F2A2113" w14:textId="77777777" w:rsidR="00830010" w:rsidRDefault="00830010" w:rsidP="0011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60219"/>
      <w:docPartObj>
        <w:docPartGallery w:val="Page Numbers (Bottom of Page)"/>
        <w:docPartUnique/>
      </w:docPartObj>
    </w:sdtPr>
    <w:sdtEndPr/>
    <w:sdtContent>
      <w:p w14:paraId="34DB82FD" w14:textId="77777777" w:rsidR="00116C9D" w:rsidRDefault="001E66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DB82FE" w14:textId="77777777" w:rsidR="00116C9D" w:rsidRDefault="00116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32E40" w14:textId="77777777" w:rsidR="00830010" w:rsidRDefault="00830010" w:rsidP="00116C9D">
      <w:r>
        <w:separator/>
      </w:r>
    </w:p>
  </w:footnote>
  <w:footnote w:type="continuationSeparator" w:id="0">
    <w:p w14:paraId="7E6E0877" w14:textId="77777777" w:rsidR="00830010" w:rsidRDefault="00830010" w:rsidP="00116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87B"/>
    <w:multiLevelType w:val="hybridMultilevel"/>
    <w:tmpl w:val="25F6D7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4916"/>
    <w:multiLevelType w:val="hybridMultilevel"/>
    <w:tmpl w:val="4B42B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208E3"/>
    <w:multiLevelType w:val="hybridMultilevel"/>
    <w:tmpl w:val="C8DAF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555B6"/>
    <w:multiLevelType w:val="hybridMultilevel"/>
    <w:tmpl w:val="DE26E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802FB"/>
    <w:multiLevelType w:val="hybridMultilevel"/>
    <w:tmpl w:val="32927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272451"/>
    <w:multiLevelType w:val="hybridMultilevel"/>
    <w:tmpl w:val="37A2B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17F4A"/>
    <w:multiLevelType w:val="hybridMultilevel"/>
    <w:tmpl w:val="C11E0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70E24"/>
    <w:multiLevelType w:val="hybridMultilevel"/>
    <w:tmpl w:val="388A9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1FB4"/>
    <w:multiLevelType w:val="hybridMultilevel"/>
    <w:tmpl w:val="0ED0BEDA"/>
    <w:lvl w:ilvl="0" w:tplc="F9AA7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82632A"/>
    <w:multiLevelType w:val="hybridMultilevel"/>
    <w:tmpl w:val="40BE3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0509E"/>
    <w:multiLevelType w:val="hybridMultilevel"/>
    <w:tmpl w:val="27FC5DAC"/>
    <w:lvl w:ilvl="0" w:tplc="F9AA7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996889"/>
    <w:multiLevelType w:val="hybridMultilevel"/>
    <w:tmpl w:val="1F3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C21D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77434"/>
    <w:multiLevelType w:val="hybridMultilevel"/>
    <w:tmpl w:val="97FE5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55191"/>
    <w:multiLevelType w:val="hybridMultilevel"/>
    <w:tmpl w:val="C20AA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14AE6"/>
    <w:multiLevelType w:val="hybridMultilevel"/>
    <w:tmpl w:val="6CAEC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747199">
    <w:abstractNumId w:val="10"/>
  </w:num>
  <w:num w:numId="2" w16cid:durableId="1986469590">
    <w:abstractNumId w:val="8"/>
  </w:num>
  <w:num w:numId="3" w16cid:durableId="1042680140">
    <w:abstractNumId w:val="0"/>
  </w:num>
  <w:num w:numId="4" w16cid:durableId="583416728">
    <w:abstractNumId w:val="9"/>
  </w:num>
  <w:num w:numId="5" w16cid:durableId="570778663">
    <w:abstractNumId w:val="1"/>
  </w:num>
  <w:num w:numId="6" w16cid:durableId="1722365070">
    <w:abstractNumId w:val="3"/>
  </w:num>
  <w:num w:numId="7" w16cid:durableId="2022395850">
    <w:abstractNumId w:val="14"/>
  </w:num>
  <w:num w:numId="8" w16cid:durableId="1704747107">
    <w:abstractNumId w:val="5"/>
  </w:num>
  <w:num w:numId="9" w16cid:durableId="1630892900">
    <w:abstractNumId w:val="6"/>
  </w:num>
  <w:num w:numId="10" w16cid:durableId="1083529538">
    <w:abstractNumId w:val="12"/>
  </w:num>
  <w:num w:numId="11" w16cid:durableId="1958679052">
    <w:abstractNumId w:val="4"/>
  </w:num>
  <w:num w:numId="12" w16cid:durableId="1571958462">
    <w:abstractNumId w:val="7"/>
  </w:num>
  <w:num w:numId="13" w16cid:durableId="1237861071">
    <w:abstractNumId w:val="2"/>
  </w:num>
  <w:num w:numId="14" w16cid:durableId="642581249">
    <w:abstractNumId w:val="13"/>
  </w:num>
  <w:num w:numId="15" w16cid:durableId="4314378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2E"/>
    <w:rsid w:val="000046FF"/>
    <w:rsid w:val="00022DDF"/>
    <w:rsid w:val="000232AB"/>
    <w:rsid w:val="000264E1"/>
    <w:rsid w:val="00027ACA"/>
    <w:rsid w:val="000437FD"/>
    <w:rsid w:val="00053776"/>
    <w:rsid w:val="00053814"/>
    <w:rsid w:val="000623A7"/>
    <w:rsid w:val="00065E16"/>
    <w:rsid w:val="00071571"/>
    <w:rsid w:val="0007205A"/>
    <w:rsid w:val="00075C2B"/>
    <w:rsid w:val="000852B2"/>
    <w:rsid w:val="000941F7"/>
    <w:rsid w:val="000A2B70"/>
    <w:rsid w:val="000A6B18"/>
    <w:rsid w:val="000D1205"/>
    <w:rsid w:val="000D1E5E"/>
    <w:rsid w:val="000D5045"/>
    <w:rsid w:val="000E549A"/>
    <w:rsid w:val="000E7889"/>
    <w:rsid w:val="000F211B"/>
    <w:rsid w:val="00116C9D"/>
    <w:rsid w:val="001229B8"/>
    <w:rsid w:val="001234AD"/>
    <w:rsid w:val="00126518"/>
    <w:rsid w:val="00131E5E"/>
    <w:rsid w:val="00135D2D"/>
    <w:rsid w:val="001458C0"/>
    <w:rsid w:val="00156069"/>
    <w:rsid w:val="00160B84"/>
    <w:rsid w:val="00165DAD"/>
    <w:rsid w:val="001800E4"/>
    <w:rsid w:val="00180E2A"/>
    <w:rsid w:val="001827E8"/>
    <w:rsid w:val="00182CEF"/>
    <w:rsid w:val="00193B62"/>
    <w:rsid w:val="00196695"/>
    <w:rsid w:val="001A3799"/>
    <w:rsid w:val="001A3A2E"/>
    <w:rsid w:val="001C0249"/>
    <w:rsid w:val="001C0FE1"/>
    <w:rsid w:val="001D63E7"/>
    <w:rsid w:val="001E0119"/>
    <w:rsid w:val="001E1C5A"/>
    <w:rsid w:val="001E39CA"/>
    <w:rsid w:val="001E4671"/>
    <w:rsid w:val="001E66ED"/>
    <w:rsid w:val="001F1EE6"/>
    <w:rsid w:val="001F4C80"/>
    <w:rsid w:val="001F77BE"/>
    <w:rsid w:val="002008EA"/>
    <w:rsid w:val="00201094"/>
    <w:rsid w:val="002138E6"/>
    <w:rsid w:val="00223687"/>
    <w:rsid w:val="002337E7"/>
    <w:rsid w:val="002368E1"/>
    <w:rsid w:val="00241F21"/>
    <w:rsid w:val="00243752"/>
    <w:rsid w:val="00251A4A"/>
    <w:rsid w:val="002544C2"/>
    <w:rsid w:val="002741A8"/>
    <w:rsid w:val="00276D25"/>
    <w:rsid w:val="002826E4"/>
    <w:rsid w:val="002956B7"/>
    <w:rsid w:val="00295CB0"/>
    <w:rsid w:val="00296C32"/>
    <w:rsid w:val="00297069"/>
    <w:rsid w:val="002B5360"/>
    <w:rsid w:val="002B60E5"/>
    <w:rsid w:val="002C12BB"/>
    <w:rsid w:val="002D111E"/>
    <w:rsid w:val="002D1CAF"/>
    <w:rsid w:val="002D65AE"/>
    <w:rsid w:val="002E03C5"/>
    <w:rsid w:val="002E0B07"/>
    <w:rsid w:val="002E42BD"/>
    <w:rsid w:val="002F2B09"/>
    <w:rsid w:val="002F75A0"/>
    <w:rsid w:val="00311DA1"/>
    <w:rsid w:val="00315613"/>
    <w:rsid w:val="00316103"/>
    <w:rsid w:val="003167F7"/>
    <w:rsid w:val="003168B5"/>
    <w:rsid w:val="00320F01"/>
    <w:rsid w:val="00330E11"/>
    <w:rsid w:val="00335355"/>
    <w:rsid w:val="00343CF3"/>
    <w:rsid w:val="003524C4"/>
    <w:rsid w:val="0035666C"/>
    <w:rsid w:val="003639F3"/>
    <w:rsid w:val="0036781A"/>
    <w:rsid w:val="00372708"/>
    <w:rsid w:val="00372797"/>
    <w:rsid w:val="00374A48"/>
    <w:rsid w:val="0037653C"/>
    <w:rsid w:val="003A119C"/>
    <w:rsid w:val="003A4CD1"/>
    <w:rsid w:val="003A7BFF"/>
    <w:rsid w:val="003B2537"/>
    <w:rsid w:val="003B32F2"/>
    <w:rsid w:val="003C1743"/>
    <w:rsid w:val="003E590C"/>
    <w:rsid w:val="003E60B3"/>
    <w:rsid w:val="003F2851"/>
    <w:rsid w:val="00403755"/>
    <w:rsid w:val="00403BD5"/>
    <w:rsid w:val="00410B0C"/>
    <w:rsid w:val="00413383"/>
    <w:rsid w:val="0041674C"/>
    <w:rsid w:val="00416A94"/>
    <w:rsid w:val="00426348"/>
    <w:rsid w:val="00432978"/>
    <w:rsid w:val="00433D5C"/>
    <w:rsid w:val="00436B7D"/>
    <w:rsid w:val="00437F44"/>
    <w:rsid w:val="004400F9"/>
    <w:rsid w:val="00467FF2"/>
    <w:rsid w:val="004715AC"/>
    <w:rsid w:val="0047330C"/>
    <w:rsid w:val="00474728"/>
    <w:rsid w:val="00482CB4"/>
    <w:rsid w:val="0049603C"/>
    <w:rsid w:val="004B652E"/>
    <w:rsid w:val="004C5B7D"/>
    <w:rsid w:val="004C6344"/>
    <w:rsid w:val="004C6F65"/>
    <w:rsid w:val="004C7A2C"/>
    <w:rsid w:val="004E49CC"/>
    <w:rsid w:val="00500DD1"/>
    <w:rsid w:val="0051660E"/>
    <w:rsid w:val="00534C43"/>
    <w:rsid w:val="0053565A"/>
    <w:rsid w:val="00542264"/>
    <w:rsid w:val="00544F28"/>
    <w:rsid w:val="00572D4C"/>
    <w:rsid w:val="00576D30"/>
    <w:rsid w:val="00580142"/>
    <w:rsid w:val="00583DFE"/>
    <w:rsid w:val="00590745"/>
    <w:rsid w:val="005A591D"/>
    <w:rsid w:val="005B25C5"/>
    <w:rsid w:val="005B6397"/>
    <w:rsid w:val="005C34BA"/>
    <w:rsid w:val="005C6D62"/>
    <w:rsid w:val="005C6F2F"/>
    <w:rsid w:val="00613BBC"/>
    <w:rsid w:val="00614008"/>
    <w:rsid w:val="00617840"/>
    <w:rsid w:val="0062042D"/>
    <w:rsid w:val="00625770"/>
    <w:rsid w:val="006346D5"/>
    <w:rsid w:val="00635874"/>
    <w:rsid w:val="00646557"/>
    <w:rsid w:val="00661ABA"/>
    <w:rsid w:val="006679C3"/>
    <w:rsid w:val="00670A30"/>
    <w:rsid w:val="00671D0E"/>
    <w:rsid w:val="00694902"/>
    <w:rsid w:val="006960BA"/>
    <w:rsid w:val="00697338"/>
    <w:rsid w:val="006A1BE0"/>
    <w:rsid w:val="006A5B44"/>
    <w:rsid w:val="006A6CD0"/>
    <w:rsid w:val="006A6D99"/>
    <w:rsid w:val="006B2241"/>
    <w:rsid w:val="006B7161"/>
    <w:rsid w:val="006D2C56"/>
    <w:rsid w:val="006F0DE5"/>
    <w:rsid w:val="00700ADE"/>
    <w:rsid w:val="00704336"/>
    <w:rsid w:val="00723997"/>
    <w:rsid w:val="00727849"/>
    <w:rsid w:val="007327ED"/>
    <w:rsid w:val="00734499"/>
    <w:rsid w:val="00747C73"/>
    <w:rsid w:val="00754E81"/>
    <w:rsid w:val="00766992"/>
    <w:rsid w:val="00771FEB"/>
    <w:rsid w:val="007950C4"/>
    <w:rsid w:val="007B5145"/>
    <w:rsid w:val="007C2319"/>
    <w:rsid w:val="007C3690"/>
    <w:rsid w:val="007E081D"/>
    <w:rsid w:val="007F04CF"/>
    <w:rsid w:val="007F22EB"/>
    <w:rsid w:val="007F3EB1"/>
    <w:rsid w:val="00805D5C"/>
    <w:rsid w:val="00806457"/>
    <w:rsid w:val="00822C7D"/>
    <w:rsid w:val="0082319A"/>
    <w:rsid w:val="00827701"/>
    <w:rsid w:val="00830010"/>
    <w:rsid w:val="00834F87"/>
    <w:rsid w:val="00836949"/>
    <w:rsid w:val="008426B3"/>
    <w:rsid w:val="00844A3F"/>
    <w:rsid w:val="008530A2"/>
    <w:rsid w:val="008663A1"/>
    <w:rsid w:val="00871EEE"/>
    <w:rsid w:val="0087295D"/>
    <w:rsid w:val="00881748"/>
    <w:rsid w:val="008831D7"/>
    <w:rsid w:val="00885096"/>
    <w:rsid w:val="00890A75"/>
    <w:rsid w:val="008A3EAC"/>
    <w:rsid w:val="008B3073"/>
    <w:rsid w:val="008B43BA"/>
    <w:rsid w:val="008C1E92"/>
    <w:rsid w:val="008C6C0E"/>
    <w:rsid w:val="008C7F60"/>
    <w:rsid w:val="008D0529"/>
    <w:rsid w:val="008D5A94"/>
    <w:rsid w:val="008F52A6"/>
    <w:rsid w:val="00900475"/>
    <w:rsid w:val="00900D28"/>
    <w:rsid w:val="00901F8D"/>
    <w:rsid w:val="00907648"/>
    <w:rsid w:val="0091767A"/>
    <w:rsid w:val="00930FA5"/>
    <w:rsid w:val="0093551F"/>
    <w:rsid w:val="0094142F"/>
    <w:rsid w:val="00945B69"/>
    <w:rsid w:val="00950C48"/>
    <w:rsid w:val="00953144"/>
    <w:rsid w:val="00954C54"/>
    <w:rsid w:val="009719A2"/>
    <w:rsid w:val="00990AEC"/>
    <w:rsid w:val="0099254C"/>
    <w:rsid w:val="009A1FEE"/>
    <w:rsid w:val="009A66B5"/>
    <w:rsid w:val="009B3F02"/>
    <w:rsid w:val="009B7578"/>
    <w:rsid w:val="009C22C7"/>
    <w:rsid w:val="009C2FDD"/>
    <w:rsid w:val="009C3743"/>
    <w:rsid w:val="009C4A6D"/>
    <w:rsid w:val="009E400F"/>
    <w:rsid w:val="009E70EF"/>
    <w:rsid w:val="009F3288"/>
    <w:rsid w:val="009F576D"/>
    <w:rsid w:val="00A031C4"/>
    <w:rsid w:val="00A038A9"/>
    <w:rsid w:val="00A122B2"/>
    <w:rsid w:val="00A13113"/>
    <w:rsid w:val="00A208A1"/>
    <w:rsid w:val="00A224EE"/>
    <w:rsid w:val="00A246ED"/>
    <w:rsid w:val="00A25683"/>
    <w:rsid w:val="00A2600A"/>
    <w:rsid w:val="00A402EA"/>
    <w:rsid w:val="00A41FC9"/>
    <w:rsid w:val="00A448F1"/>
    <w:rsid w:val="00A57656"/>
    <w:rsid w:val="00A70B6D"/>
    <w:rsid w:val="00A716FE"/>
    <w:rsid w:val="00A73248"/>
    <w:rsid w:val="00A75B90"/>
    <w:rsid w:val="00AA28E2"/>
    <w:rsid w:val="00AA5A26"/>
    <w:rsid w:val="00AA616B"/>
    <w:rsid w:val="00AB1914"/>
    <w:rsid w:val="00AB2BA4"/>
    <w:rsid w:val="00AB539E"/>
    <w:rsid w:val="00AB632C"/>
    <w:rsid w:val="00AC3C20"/>
    <w:rsid w:val="00AD717C"/>
    <w:rsid w:val="00AD7BA9"/>
    <w:rsid w:val="00AE2935"/>
    <w:rsid w:val="00AF6329"/>
    <w:rsid w:val="00B1102B"/>
    <w:rsid w:val="00B20C0B"/>
    <w:rsid w:val="00B212D5"/>
    <w:rsid w:val="00B21FD2"/>
    <w:rsid w:val="00B25201"/>
    <w:rsid w:val="00B252D1"/>
    <w:rsid w:val="00B30C53"/>
    <w:rsid w:val="00B350FD"/>
    <w:rsid w:val="00B440DC"/>
    <w:rsid w:val="00B45CA3"/>
    <w:rsid w:val="00B81E4B"/>
    <w:rsid w:val="00B8298C"/>
    <w:rsid w:val="00B83AF9"/>
    <w:rsid w:val="00B87065"/>
    <w:rsid w:val="00B901B4"/>
    <w:rsid w:val="00B9539E"/>
    <w:rsid w:val="00B96E82"/>
    <w:rsid w:val="00BA01DB"/>
    <w:rsid w:val="00BA545E"/>
    <w:rsid w:val="00BA7D6E"/>
    <w:rsid w:val="00BB7D7A"/>
    <w:rsid w:val="00BE6D74"/>
    <w:rsid w:val="00BE7D43"/>
    <w:rsid w:val="00BF1725"/>
    <w:rsid w:val="00BF4557"/>
    <w:rsid w:val="00C0510C"/>
    <w:rsid w:val="00C10352"/>
    <w:rsid w:val="00C22CC3"/>
    <w:rsid w:val="00C25138"/>
    <w:rsid w:val="00C26ED3"/>
    <w:rsid w:val="00C359D5"/>
    <w:rsid w:val="00C36427"/>
    <w:rsid w:val="00C425CA"/>
    <w:rsid w:val="00C44DD8"/>
    <w:rsid w:val="00C471BD"/>
    <w:rsid w:val="00C625F8"/>
    <w:rsid w:val="00C6276C"/>
    <w:rsid w:val="00C709E8"/>
    <w:rsid w:val="00C71AD0"/>
    <w:rsid w:val="00CA23B6"/>
    <w:rsid w:val="00CA3B27"/>
    <w:rsid w:val="00CB0243"/>
    <w:rsid w:val="00CB0636"/>
    <w:rsid w:val="00CB37BC"/>
    <w:rsid w:val="00CB5390"/>
    <w:rsid w:val="00CB65F1"/>
    <w:rsid w:val="00CC720E"/>
    <w:rsid w:val="00CC73AF"/>
    <w:rsid w:val="00CE36BB"/>
    <w:rsid w:val="00CE671E"/>
    <w:rsid w:val="00CF2B35"/>
    <w:rsid w:val="00D216A8"/>
    <w:rsid w:val="00D23CF7"/>
    <w:rsid w:val="00D3199D"/>
    <w:rsid w:val="00D36383"/>
    <w:rsid w:val="00D50345"/>
    <w:rsid w:val="00D6740D"/>
    <w:rsid w:val="00D676E2"/>
    <w:rsid w:val="00D702EC"/>
    <w:rsid w:val="00D70F08"/>
    <w:rsid w:val="00D71C39"/>
    <w:rsid w:val="00D82579"/>
    <w:rsid w:val="00D84DF9"/>
    <w:rsid w:val="00D876C5"/>
    <w:rsid w:val="00D901B7"/>
    <w:rsid w:val="00D9521C"/>
    <w:rsid w:val="00DA1A59"/>
    <w:rsid w:val="00DA2233"/>
    <w:rsid w:val="00DB1AF0"/>
    <w:rsid w:val="00DC0C34"/>
    <w:rsid w:val="00DC0F33"/>
    <w:rsid w:val="00DC5EE4"/>
    <w:rsid w:val="00DC6D3F"/>
    <w:rsid w:val="00DD2CD6"/>
    <w:rsid w:val="00DD31B6"/>
    <w:rsid w:val="00DD389B"/>
    <w:rsid w:val="00DD731D"/>
    <w:rsid w:val="00DF49F7"/>
    <w:rsid w:val="00E24947"/>
    <w:rsid w:val="00E3475F"/>
    <w:rsid w:val="00E411F0"/>
    <w:rsid w:val="00E468AF"/>
    <w:rsid w:val="00E47E6F"/>
    <w:rsid w:val="00E63DBA"/>
    <w:rsid w:val="00E70B46"/>
    <w:rsid w:val="00E814E2"/>
    <w:rsid w:val="00E86730"/>
    <w:rsid w:val="00E903CB"/>
    <w:rsid w:val="00E923A4"/>
    <w:rsid w:val="00EA092A"/>
    <w:rsid w:val="00EA0A74"/>
    <w:rsid w:val="00EA61BB"/>
    <w:rsid w:val="00EA655A"/>
    <w:rsid w:val="00EA6721"/>
    <w:rsid w:val="00EA731C"/>
    <w:rsid w:val="00EC5BFB"/>
    <w:rsid w:val="00EC7B30"/>
    <w:rsid w:val="00ED43FC"/>
    <w:rsid w:val="00ED757C"/>
    <w:rsid w:val="00EE1DAA"/>
    <w:rsid w:val="00EE1F13"/>
    <w:rsid w:val="00EE7D6C"/>
    <w:rsid w:val="00EF5A49"/>
    <w:rsid w:val="00F0322F"/>
    <w:rsid w:val="00F04CA9"/>
    <w:rsid w:val="00F05508"/>
    <w:rsid w:val="00F06F3C"/>
    <w:rsid w:val="00F07E64"/>
    <w:rsid w:val="00F3437F"/>
    <w:rsid w:val="00F3625E"/>
    <w:rsid w:val="00F535BA"/>
    <w:rsid w:val="00F62678"/>
    <w:rsid w:val="00F842E0"/>
    <w:rsid w:val="00F87191"/>
    <w:rsid w:val="00F97E5D"/>
    <w:rsid w:val="00FA5ADD"/>
    <w:rsid w:val="00FB1C7B"/>
    <w:rsid w:val="00FB50BC"/>
    <w:rsid w:val="00FB56CB"/>
    <w:rsid w:val="00FC74F9"/>
    <w:rsid w:val="00FE1305"/>
    <w:rsid w:val="00FE6BC9"/>
    <w:rsid w:val="00FF2B79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B82C4"/>
  <w15:docId w15:val="{BB891A6E-BE9C-429D-B870-C777C14C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648"/>
    <w:rPr>
      <w:rFonts w:ascii="Arial" w:hAnsi="Arial" w:cs="Arial"/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qFormat/>
    <w:rsid w:val="004B652E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B652E"/>
  </w:style>
  <w:style w:type="paragraph" w:styleId="PlainText">
    <w:name w:val="Plain Text"/>
    <w:basedOn w:val="Normal"/>
    <w:rsid w:val="004B652E"/>
    <w:rPr>
      <w:szCs w:val="20"/>
    </w:rPr>
  </w:style>
  <w:style w:type="paragraph" w:styleId="BalloonText">
    <w:name w:val="Balloon Text"/>
    <w:basedOn w:val="Normal"/>
    <w:semiHidden/>
    <w:rsid w:val="006465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F75A0"/>
    <w:rPr>
      <w:b/>
      <w:bCs/>
      <w:lang w:val="en-GB"/>
    </w:rPr>
  </w:style>
  <w:style w:type="paragraph" w:styleId="Header">
    <w:name w:val="header"/>
    <w:basedOn w:val="Normal"/>
    <w:link w:val="HeaderChar"/>
    <w:rsid w:val="0011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16C9D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1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C9D"/>
    <w:rPr>
      <w:rFonts w:ascii="Arial" w:hAnsi="Arial" w:cs="Arial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F6329"/>
    <w:pPr>
      <w:ind w:left="720"/>
      <w:contextualSpacing/>
    </w:pPr>
  </w:style>
  <w:style w:type="paragraph" w:styleId="Revision">
    <w:name w:val="Revision"/>
    <w:hidden/>
    <w:uiPriority w:val="99"/>
    <w:semiHidden/>
    <w:rsid w:val="009A1FEE"/>
    <w:rPr>
      <w:rFonts w:ascii="Arial" w:hAnsi="Arial" w:cs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022DD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2D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2DDF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2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2DDF"/>
    <w:rPr>
      <w:rFonts w:ascii="Arial" w:hAnsi="Arial" w:cs="Arial"/>
      <w:b/>
      <w:bCs/>
      <w:lang w:val="en-US" w:eastAsia="en-US"/>
    </w:rPr>
  </w:style>
  <w:style w:type="paragraph" w:customStyle="1" w:styleId="Default">
    <w:name w:val="Default"/>
    <w:rsid w:val="00B1102B"/>
    <w:pPr>
      <w:autoSpaceDE w:val="0"/>
      <w:autoSpaceDN w:val="0"/>
      <w:adjustRightInd w:val="0"/>
    </w:pPr>
    <w:rPr>
      <w:rFonts w:ascii="Frutiger 45 Light" w:eastAsiaTheme="minorHAnsi" w:hAnsi="Frutiger 45 Light" w:cs="Frutiger 45 Light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3E590C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7a830d7-bfa4-46fd-bb8b-0330f00a7bc5" xsi:nil="true"/>
    <_dlc_DocId xmlns="87a830d7-bfa4-46fd-bb8b-0330f00a7bc5">RJHNX5PXSHC3-573673452-642</_dlc_DocId>
    <_dlc_DocIdUrl xmlns="87a830d7-bfa4-46fd-bb8b-0330f00a7bc5">
      <Url>https://fareham.sharepoint.com/teams/PSPSR/_layouts/15/DocIdRedir.aspx?ID=RJHNX5PXSHC3-573673452-642</Url>
      <Description>RJHNX5PXSHC3-573673452-642</Description>
    </_dlc_DocIdUrl>
    <lcf76f155ced4ddcb4097134ff3c332f xmlns="55facdcf-956f-4fd5-a397-e89279aed761">
      <Terms xmlns="http://schemas.microsoft.com/office/infopath/2007/PartnerControls"/>
    </lcf76f155ced4ddcb4097134ff3c332f>
    <TaxCatchAll xmlns="87a830d7-bfa4-46fd-bb8b-0330f00a7bc5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A418193816D48A206477B3E20929B" ma:contentTypeVersion="15" ma:contentTypeDescription="Create a new document." ma:contentTypeScope="" ma:versionID="e7698711f3d6be97717998c39896cc3f">
  <xsd:schema xmlns:xsd="http://www.w3.org/2001/XMLSchema" xmlns:xs="http://www.w3.org/2001/XMLSchema" xmlns:p="http://schemas.microsoft.com/office/2006/metadata/properties" xmlns:ns2="87a830d7-bfa4-46fd-bb8b-0330f00a7bc5" xmlns:ns3="55facdcf-956f-4fd5-a397-e89279aed761" targetNamespace="http://schemas.microsoft.com/office/2006/metadata/properties" ma:root="true" ma:fieldsID="c2c9df1958b576fedb8da6e37a7475ac" ns2:_="" ns3:_="">
    <xsd:import namespace="87a830d7-bfa4-46fd-bb8b-0330f00a7bc5"/>
    <xsd:import namespace="55facdcf-956f-4fd5-a397-e89279aed7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830d7-bfa4-46fd-bb8b-0330f00a7b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e91385b-94be-4adf-8e61-ee0a84375240}" ma:internalName="TaxCatchAll" ma:showField="CatchAllData" ma:web="87a830d7-bfa4-46fd-bb8b-0330f00a7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acdcf-956f-4fd5-a397-e89279aed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7974756-1629-4ae9-9aa4-422206018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C9C85-5BAE-43D6-81E2-C6434950FA13}">
  <ds:schemaRefs>
    <ds:schemaRef ds:uri="http://schemas.microsoft.com/office/2006/metadata/properties"/>
    <ds:schemaRef ds:uri="http://schemas.microsoft.com/office/infopath/2007/PartnerControls"/>
    <ds:schemaRef ds:uri="87a830d7-bfa4-46fd-bb8b-0330f00a7bc5"/>
    <ds:schemaRef ds:uri="55facdcf-956f-4fd5-a397-e89279aed761"/>
  </ds:schemaRefs>
</ds:datastoreItem>
</file>

<file path=customXml/itemProps2.xml><?xml version="1.0" encoding="utf-8"?>
<ds:datastoreItem xmlns:ds="http://schemas.openxmlformats.org/officeDocument/2006/customXml" ds:itemID="{0F2F1110-BE0E-491F-8BEF-DAB01856B1D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08E4259-C6ED-40E6-AA21-6CB93C7CE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830d7-bfa4-46fd-bb8b-0330f00a7bc5"/>
    <ds:schemaRef ds:uri="55facdcf-956f-4fd5-a397-e89279aed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BFEB7A-D255-49AB-8156-4358FBD46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2410</Characters>
  <Application>Microsoft Office Word</Application>
  <DocSecurity>0</DocSecurity>
  <Lines>63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CAREER–GRADED PLANNING POLICY POSTS (PR007 &amp; PR014)</vt:lpstr>
    </vt:vector>
  </TitlesOfParts>
  <Company>Fareham Borough Council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CAREER–GRADED PLANNING POLICY POSTS (PR007 &amp; PR014)</dc:title>
  <dc:creator>Lock, Pauline</dc:creator>
  <dc:description/>
  <cp:lastModifiedBy>Sarah Simmons</cp:lastModifiedBy>
  <cp:revision>3</cp:revision>
  <cp:lastPrinted>2010-11-24T12:44:00Z</cp:lastPrinted>
  <dcterms:created xsi:type="dcterms:W3CDTF">2026-03-13T11:19:00Z</dcterms:created>
  <dcterms:modified xsi:type="dcterms:W3CDTF">2026-03-13T11:19:00Z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/IS/P/Corporate Development Items</vt:lpwstr>
  </property>
  <property fmtid="{D5CDD505-2E9C-101B-9397-08002B2CF9AE}" pid="3" name="_dlc_DocIdItemGuid">
    <vt:lpwstr>02e748aa-4210-440e-91ab-e3ed28b6b36f</vt:lpwstr>
  </property>
  <property fmtid="{D5CDD505-2E9C-101B-9397-08002B2CF9AE}" pid="4" name="ContentTypeId">
    <vt:lpwstr>0x010100935A418193816D48A206477B3E20929B</vt:lpwstr>
  </property>
  <property fmtid="{D5CDD505-2E9C-101B-9397-08002B2CF9AE}" pid="5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6" name="Order">
    <vt:r8>500600</vt:r8>
  </property>
  <property fmtid="{D5CDD505-2E9C-101B-9397-08002B2CF9AE}" pid="7" name="URL">
    <vt:lpwstr/>
  </property>
  <property fmtid="{D5CDD505-2E9C-101B-9397-08002B2CF9AE}" pid="8" name="MediaServiceImageTags">
    <vt:lpwstr/>
  </property>
</Properties>
</file>